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F1" w:rsidRPr="00401DF1" w:rsidRDefault="00401DF1" w:rsidP="00401DF1">
      <w:pPr>
        <w:autoSpaceDE w:val="0"/>
        <w:autoSpaceDN w:val="0"/>
        <w:adjustRightInd w:val="0"/>
        <w:spacing w:after="0" w:line="240" w:lineRule="auto"/>
        <w:jc w:val="right"/>
        <w:rPr>
          <w:rFonts w:ascii="Times New Roman" w:hAnsi="Times New Roman" w:cs="Times New Roman"/>
          <w:b/>
          <w:sz w:val="24"/>
          <w:szCs w:val="24"/>
          <w:lang w:val="ro-RO"/>
        </w:rPr>
      </w:pPr>
      <w:r w:rsidRPr="00401DF1">
        <w:rPr>
          <w:rFonts w:ascii="Times New Roman" w:hAnsi="Times New Roman" w:cs="Times New Roman"/>
          <w:b/>
          <w:sz w:val="24"/>
          <w:szCs w:val="24"/>
          <w:lang w:val="ro-RO"/>
        </w:rPr>
        <w:t>ANEXA 51</w:t>
      </w:r>
    </w:p>
    <w:p w:rsidR="00401DF1" w:rsidRPr="00401DF1" w:rsidRDefault="00401DF1" w:rsidP="00401DF1">
      <w:pPr>
        <w:autoSpaceDE w:val="0"/>
        <w:autoSpaceDN w:val="0"/>
        <w:adjustRightInd w:val="0"/>
        <w:spacing w:after="0" w:line="240" w:lineRule="auto"/>
        <w:jc w:val="right"/>
        <w:rPr>
          <w:rFonts w:ascii="Times New Roman" w:hAnsi="Times New Roman" w:cs="Times New Roman"/>
          <w:b/>
          <w:sz w:val="24"/>
          <w:szCs w:val="24"/>
          <w:lang w:val="ro-RO"/>
        </w:rPr>
      </w:pPr>
      <w:r w:rsidRPr="00401DF1">
        <w:rPr>
          <w:rFonts w:ascii="Times New Roman" w:hAnsi="Times New Roman" w:cs="Times New Roman"/>
          <w:b/>
          <w:iCs/>
          <w:sz w:val="24"/>
          <w:szCs w:val="24"/>
          <w:lang w:val="ro-RO"/>
        </w:rPr>
        <w:t xml:space="preserve"> - MODEL -</w:t>
      </w:r>
    </w:p>
    <w:p w:rsidR="00401DF1" w:rsidRPr="00401DF1" w:rsidRDefault="00401DF1" w:rsidP="00401DF1">
      <w:pPr>
        <w:autoSpaceDE w:val="0"/>
        <w:autoSpaceDN w:val="0"/>
        <w:adjustRightInd w:val="0"/>
        <w:spacing w:after="0" w:line="240" w:lineRule="auto"/>
        <w:jc w:val="center"/>
        <w:rPr>
          <w:rFonts w:ascii="Times New Roman" w:hAnsi="Times New Roman" w:cs="Times New Roman"/>
          <w:iCs/>
          <w:sz w:val="24"/>
          <w:szCs w:val="24"/>
          <w:lang w:val="ro-RO"/>
        </w:rPr>
      </w:pPr>
      <w:r w:rsidRPr="00401DF1">
        <w:rPr>
          <w:rFonts w:ascii="Times New Roman" w:hAnsi="Times New Roman" w:cs="Times New Roman"/>
          <w:b/>
          <w:bCs/>
          <w:iCs/>
          <w:sz w:val="24"/>
          <w:szCs w:val="24"/>
          <w:lang w:val="ro-RO"/>
        </w:rPr>
        <w:t>CONTRACT</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I. Părţile contractante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Casa de Asigurări de Sănătate ......................., cu sediul în municipiul/oraşul ..........................., str. .................. nr. ...., judeţul/sectorul ...................................., telefon ......................., fax ........................, reprezentată prin preşedinte-director general ....................................,</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şi</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Unitatea sanitară publică ................, cu sediul în ............., str. ............. nr. ...., telefon: fix/mobil ..............., fax .............. e-mail ..........., reprezentată prin ..................................................,</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II. Obiectul contractului</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 Obiectul prezentului contract îl constituie acordarea sumelor pentru punerea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Ordonanţei de urgenţă a Guvernului nr.</w:t>
      </w:r>
      <w:r w:rsidRPr="00D510ED">
        <w:rPr>
          <w:rFonts w:ascii="Times New Roman" w:hAnsi="Times New Roman" w:cs="Times New Roman"/>
          <w:sz w:val="24"/>
          <w:szCs w:val="24"/>
          <w:lang w:val="ro-RO"/>
        </w:rPr>
        <w:t xml:space="preserve"> 20/2016 pentru modificarea şi completarea Ordonanţei de urgenţă a Guvernului nr. 57/2015</w:t>
      </w:r>
      <w:r w:rsidRPr="00D510ED">
        <w:rPr>
          <w:rFonts w:ascii="Palatino Linotype" w:hAnsi="Palatino Linotype"/>
          <w:sz w:val="24"/>
          <w:szCs w:val="24"/>
          <w:lang w:val="ro-RO"/>
        </w:rPr>
        <w:t xml:space="preserve"> </w:t>
      </w:r>
      <w:r w:rsidRPr="00D510ED">
        <w:rPr>
          <w:rFonts w:ascii="Times New Roman" w:hAnsi="Times New Roman" w:cs="Times New Roman"/>
          <w:sz w:val="24"/>
          <w:szCs w:val="24"/>
          <w:lang w:val="ro-RO"/>
        </w:rPr>
        <w:t xml:space="preserve">privind salarizarea personalului plătit din fonduri </w:t>
      </w:r>
      <w:r w:rsidRPr="00401DF1">
        <w:rPr>
          <w:rFonts w:ascii="Times New Roman" w:hAnsi="Times New Roman" w:cs="Times New Roman"/>
          <w:sz w:val="24"/>
          <w:szCs w:val="24"/>
          <w:lang w:val="ro-RO"/>
        </w:rPr>
        <w:t>publice în anul 2016, prorogarea unor termene, precum şi unele măsuri fiscal-bugetare, și pentru modificarea și completarea unor acte normative</w:t>
      </w:r>
      <w:r w:rsidRPr="00401DF1">
        <w:rPr>
          <w:rFonts w:ascii="Times New Roman" w:hAnsi="Times New Roman" w:cs="Times New Roman"/>
          <w:iCs/>
          <w:sz w:val="24"/>
          <w:szCs w:val="24"/>
          <w:lang w:val="ro-RO"/>
        </w:rPr>
        <w:t xml:space="preserve">, conform Hotărârii Guvernului nr. 161/2016 pentru aprobarea pachetelor de servicii medicale şi a Contractului-cadru care reglementează condiţiile acordării asistenţei medicale, </w:t>
      </w:r>
      <w:r w:rsidRPr="00401DF1">
        <w:rPr>
          <w:rFonts w:ascii="Times New Roman" w:hAnsi="Times New Roman" w:cs="Times New Roman"/>
          <w:sz w:val="24"/>
          <w:szCs w:val="24"/>
          <w:lang w:val="ro-RO"/>
        </w:rPr>
        <w:t>a medicamentelor şi a dispozitivelor medicale</w:t>
      </w:r>
      <w:r w:rsidRPr="00401DF1">
        <w:rPr>
          <w:rFonts w:ascii="Times New Roman" w:hAnsi="Times New Roman" w:cs="Times New Roman"/>
          <w:iCs/>
          <w:sz w:val="24"/>
          <w:szCs w:val="24"/>
          <w:lang w:val="ro-RO"/>
        </w:rPr>
        <w:t xml:space="preserve"> în cadrul sistemului de asigurări sociale de sănătate pentru anii 2016 - 2017, cu modificările şi completările ulterioare, şi Ordinului ministrului sănătăţii şi al preşedintelui Casei Naţionale de Asigurări de Sănătate nr. ……………..privind aprobarea Normelor metodologice de aplicare în anul 2016 a Hotărârii Guvernului nr. 161/2016 pentru aprobarea pachetelor de servicii şi a Contractului-cadru care reglementează condiţiile acordării asistenţei medicale, </w:t>
      </w:r>
      <w:r w:rsidRPr="00401DF1">
        <w:rPr>
          <w:rFonts w:ascii="Times New Roman" w:hAnsi="Times New Roman" w:cs="Times New Roman"/>
          <w:sz w:val="24"/>
          <w:szCs w:val="24"/>
          <w:lang w:val="ro-RO"/>
        </w:rPr>
        <w:t>a medicamentelor şi a dispozitivelor medicale</w:t>
      </w:r>
      <w:r w:rsidRPr="00401DF1">
        <w:rPr>
          <w:rFonts w:ascii="Times New Roman" w:hAnsi="Times New Roman" w:cs="Times New Roman"/>
          <w:iCs/>
          <w:sz w:val="24"/>
          <w:szCs w:val="24"/>
          <w:lang w:val="ro-RO"/>
        </w:rPr>
        <w:t xml:space="preserve"> în cadrul sistemului de asigurări sociale de sănătate pentru anii 2016 – 2017.</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III. Durata contractului</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2 Prezentul contract este valabil de la data încheierii lui până la data de 31 decembrie 2016.</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3 Durata prezentului contract se poate prelungi prin acordul părţilor pe toată durata de aplicabilitate a Hotărârii Guvernului nr. 161/2016, cu modificările şi completările ulterioare.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IV. Obligaţiile părţilor</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4 Casa de asigurări de sănătate are următoarele obligaţii:</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 să încheie contracte numai cu unităţile sanitare publice, cu care au încheiate contracte de furnizare </w:t>
      </w:r>
      <w:r w:rsidRPr="00D510ED">
        <w:rPr>
          <w:rFonts w:ascii="Times New Roman" w:hAnsi="Times New Roman" w:cs="Times New Roman"/>
          <w:iCs/>
          <w:sz w:val="24"/>
          <w:szCs w:val="24"/>
          <w:lang w:val="ro-RO"/>
        </w:rPr>
        <w:t xml:space="preserve">de servicii medicale, pentru punerea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Ordonanţei de urgenţă a Guvernului nr.</w:t>
      </w:r>
      <w:r w:rsidRPr="00D510ED">
        <w:rPr>
          <w:rFonts w:ascii="Times New Roman" w:hAnsi="Times New Roman" w:cs="Times New Roman"/>
          <w:sz w:val="24"/>
          <w:szCs w:val="24"/>
          <w:lang w:val="ro-RO"/>
        </w:rPr>
        <w:t xml:space="preserve"> 20/2016 pentru modificarea şi completarea Ordonanţei de urgenţă a Guvernului nr. 57/2015</w:t>
      </w:r>
      <w:r w:rsidRPr="00D510ED">
        <w:rPr>
          <w:rFonts w:ascii="Palatino Linotype" w:hAnsi="Palatino Linotype"/>
          <w:sz w:val="24"/>
          <w:szCs w:val="24"/>
          <w:lang w:val="ro-RO"/>
        </w:rPr>
        <w:t xml:space="preserve"> </w:t>
      </w:r>
      <w:r w:rsidRPr="00D510ED">
        <w:rPr>
          <w:rFonts w:ascii="Times New Roman" w:hAnsi="Times New Roman" w:cs="Times New Roman"/>
          <w:sz w:val="24"/>
          <w:szCs w:val="24"/>
          <w:lang w:val="ro-RO"/>
        </w:rPr>
        <w:t>privind salarizarea personalului plătit din fonduri publice în anul 2016, prorogarea unor termene, precum şi unele măsuri fiscal-bugetare, și pentru modificarea și completarea unor acte normative</w:t>
      </w:r>
      <w:r w:rsidRPr="00D510ED">
        <w:rPr>
          <w:rFonts w:ascii="Times New Roman" w:hAnsi="Times New Roman" w:cs="Times New Roman"/>
          <w:iCs/>
          <w:sz w:val="24"/>
          <w:szCs w:val="24"/>
          <w:lang w:val="ro-RO"/>
        </w:rPr>
        <w:t>;</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b) să acorde unităţilor sanitare publice sumele corespunzătoare punerii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Ordonanţei de urgenţă a Guvernului nr. 20/2016, la termenele prevăzute în contract, pe baza facturii însoţite de documente justificative prezentate atât pe suport hârtie, cât şi în format electronic, pentru furnizorii care au semnătură electronică extinsă factura se face numai în format electronic;</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c) sa verifice avizarea </w:t>
      </w:r>
      <w:proofErr w:type="spellStart"/>
      <w:r w:rsidRPr="00D510ED">
        <w:rPr>
          <w:rFonts w:ascii="Times New Roman" w:hAnsi="Times New Roman" w:cs="Times New Roman"/>
          <w:iCs/>
          <w:sz w:val="24"/>
          <w:szCs w:val="24"/>
          <w:lang w:val="ro-RO"/>
        </w:rPr>
        <w:t>solicitarii</w:t>
      </w:r>
      <w:proofErr w:type="spellEnd"/>
      <w:r w:rsidRPr="00D510ED">
        <w:rPr>
          <w:rFonts w:ascii="Times New Roman" w:hAnsi="Times New Roman" w:cs="Times New Roman"/>
          <w:iCs/>
          <w:sz w:val="24"/>
          <w:szCs w:val="24"/>
          <w:lang w:val="ro-RO"/>
        </w:rPr>
        <w:t xml:space="preserve"> pentru sumele corespunzătoare punerii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Ordonanţei de urgenţă a Guvernului nr. 20/2016, de către ordonatorii principali de credite ai unității sanitare publice;</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lastRenderedPageBreak/>
        <w:t xml:space="preserve">     d) să recupereze sumele acordate nejustificat faţă de cele rezultate prin punerea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 xml:space="preserve">Ordonanţei de urgenţă a Guvernului nr. 20/2016.  </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ART. 5 Unitatea sanitară publică are următoarele obligaţii:</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a) să respecte prevederile Ordonanţei de urgenţă a Guvernului nr. 20/2016;</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b) să factureze lunar, în vederea decontării de către casele de asigurări de sănătate, sumele corespunzătoare punerii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 xml:space="preserve">Ordonanţei de urgenţă a Guvernului nr. 20/2016; factura este însoţită de documentele justificative atât pe suport hârtie, cât şi în format electronic, conform </w:t>
      </w:r>
      <w:proofErr w:type="spellStart"/>
      <w:r w:rsidRPr="00D510ED">
        <w:rPr>
          <w:rFonts w:ascii="Times New Roman" w:hAnsi="Times New Roman" w:cs="Times New Roman"/>
          <w:iCs/>
          <w:sz w:val="24"/>
          <w:szCs w:val="24"/>
          <w:lang w:val="ro-RO"/>
        </w:rPr>
        <w:t>solicitarii</w:t>
      </w:r>
      <w:proofErr w:type="spellEnd"/>
      <w:r w:rsidRPr="00D510ED">
        <w:rPr>
          <w:rFonts w:ascii="Times New Roman" w:hAnsi="Times New Roman" w:cs="Times New Roman"/>
          <w:iCs/>
          <w:sz w:val="24"/>
          <w:szCs w:val="24"/>
          <w:lang w:val="ro-RO"/>
        </w:rPr>
        <w:t>; pentru furnizorii care au semnătură electronică extinsă factura se transmite numai în format electronic.</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D510ED"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D510ED">
        <w:rPr>
          <w:rFonts w:ascii="Times New Roman" w:hAnsi="Times New Roman" w:cs="Times New Roman"/>
          <w:b/>
          <w:iCs/>
          <w:sz w:val="24"/>
          <w:szCs w:val="24"/>
          <w:lang w:val="ro-RO"/>
        </w:rPr>
        <w:t xml:space="preserve">    V. Modalităţi de plată</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ART. 6 (1) Valoarea contractată pentru realizarea obiectului contractului pentru luna ………………2016  este de ................... lei.</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(2) Lunar, până la data de ......... a lunii următoare celei pentru care se face plata, casa de asigurări de sănătate acordă suma corespunzătoare punerii în aplicare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Ordonanţei de urgenţă a Guvernului nr. 20/2016, pe baza facturii şi a documentelor justificative depuse/transmise la casa de asigurări de sănătate până la data de ....... .</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(3) Toate documentele necesare pentru acordarea sumelo</w:t>
      </w:r>
      <w:bookmarkStart w:id="0" w:name="_GoBack"/>
      <w:bookmarkEnd w:id="0"/>
      <w:r w:rsidRPr="00D510ED">
        <w:rPr>
          <w:rFonts w:ascii="Times New Roman" w:hAnsi="Times New Roman" w:cs="Times New Roman"/>
          <w:iCs/>
          <w:sz w:val="24"/>
          <w:szCs w:val="24"/>
          <w:lang w:val="ro-RO"/>
        </w:rPr>
        <w:t>r solicitate se certifică pentru realitatea şi exactitatea datelor raportate prin semnătura reprezentantului legal al unităţii sanitare publice.</w:t>
      </w:r>
    </w:p>
    <w:p w:rsidR="00401DF1" w:rsidRPr="00D510ED"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D510ED">
        <w:rPr>
          <w:rFonts w:ascii="Times New Roman" w:hAnsi="Times New Roman" w:cs="Times New Roman"/>
          <w:iCs/>
          <w:sz w:val="24"/>
          <w:szCs w:val="24"/>
          <w:lang w:val="ro-RO"/>
        </w:rPr>
        <w:t xml:space="preserve">    (5) Casele de asigurări de sănătate încheie lunar acte adiţionale având ca obiect suma solicitată reprezentând punerea a </w:t>
      </w:r>
      <w:r w:rsidR="0019019F" w:rsidRPr="00D510ED">
        <w:rPr>
          <w:rFonts w:ascii="Times New Roman" w:hAnsi="Times New Roman" w:cs="Times New Roman"/>
          <w:sz w:val="24"/>
          <w:szCs w:val="24"/>
          <w:lang w:val="ro-RO"/>
        </w:rPr>
        <w:t xml:space="preserve">unor prevederi ale </w:t>
      </w:r>
      <w:r w:rsidRPr="00D510ED">
        <w:rPr>
          <w:rFonts w:ascii="Times New Roman" w:hAnsi="Times New Roman" w:cs="Times New Roman"/>
          <w:iCs/>
          <w:sz w:val="24"/>
          <w:szCs w:val="24"/>
          <w:lang w:val="ro-RO"/>
        </w:rPr>
        <w:t>Ordonanţei de urgenţă a Guvernului nr. 20/2016.</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7 Plata se face în contul nr. ........., deschis la Trezoreria Statului, sau în contul nr. ............, deschis la Banca ............... .</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VI. Răspunderea contractuală</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8 Reprezentantul legal al unităţii sanitare publice cu care casa de asigurări de sănătate a încheiat contract este direct răspunzător de corectitudinea datelor raportate. În caz contrar se aplică prevederile legislaţiei în vigoare.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VII. Clauze speciale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9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(3) În cazul în care împrejurările care obligă la suspendarea executării prezentului contract se prelungesc pe o perioadă mai mare de o lună, fiecare parte poate cere rezoluţiunea contractului.</w:t>
      </w: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VIII. Suspendarea, încetarea şi rezilierea contractului</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10  Contractul se suspendă/încetează/se reziliază printr-o notificare scrisă în situaţia în care toate contractele de furnizare de servicii medicale încheiate de unitatea sanitară publică cu casa de asigurări de sănătate se suspendă/încetează/se reziliază şi produce efecte de la data suspendării/încetării/rezilierii contractelor de furnizare de servicii medicale.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lastRenderedPageBreak/>
        <w:t xml:space="preserve">    ART. 11  Situaţiile prevăzute la art. 10 se constată de către casa de asigurări de sănătate din oficiu.</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IX. Corespondenţa</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12 (1) Corespondenţa legată de derularea prezentului contract se efectuează în scris prin scrisori recomandate cu confirmare de primire, prin fax sau la sediul părţilor - sediul casei de asigurări de sănătate şi la sediul unităţii sanitare cu paturi declarat în contract.</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(2) Fiecare parte contractantă este obligată ca în termen de 5 zile lucrătoare din momentul în care intervin modificări ale datelor ce figurează în prezentul contract să notifice celeilalte părţi contractante schimbările survenite.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X. Modificarea contractului</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13 (1) Prezentul contract se poate modifica la iniţiativa oricărei părţi contractante, sub rezerva notificării scrise a intenţiei de modificare şi a propunerilor de modificare cu cel puţin ..... zile înaintea datei de la care se doreşte modificarea.</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(2) Modificarea se face printr-un act adiţional semnat de ambele părţi şi este anexă a acestui contract.</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14 În condiţiile apariţiei unor noi acte normative în materie, care intră în vigoare pe durata derulării prezentului contract, clauzele contrare se vor modifica şi se vor completa în mod corespunzător.</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15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401DF1">
        <w:rPr>
          <w:rFonts w:ascii="Times New Roman" w:hAnsi="Times New Roman" w:cs="Times New Roman"/>
          <w:b/>
          <w:iCs/>
          <w:sz w:val="24"/>
          <w:szCs w:val="24"/>
          <w:lang w:val="ro-RO"/>
        </w:rPr>
        <w:t xml:space="preserve">    XI. Soluţionarea litigiilor</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ART. 16 (1) Litigiile legate de încheierea, derularea şi încetarea prezentului contract vor fi supuse unei proceduri prealabile de soluţionare pe cale amiabilă.</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31527E" w:rsidRDefault="00401DF1" w:rsidP="00401DF1">
      <w:pPr>
        <w:autoSpaceDE w:val="0"/>
        <w:autoSpaceDN w:val="0"/>
        <w:adjustRightInd w:val="0"/>
        <w:spacing w:after="0" w:line="240" w:lineRule="auto"/>
        <w:jc w:val="both"/>
        <w:rPr>
          <w:rFonts w:ascii="Times New Roman" w:hAnsi="Times New Roman" w:cs="Times New Roman"/>
          <w:b/>
          <w:iCs/>
          <w:sz w:val="24"/>
          <w:szCs w:val="24"/>
          <w:lang w:val="ro-RO"/>
        </w:rPr>
      </w:pPr>
      <w:r w:rsidRPr="0031527E">
        <w:rPr>
          <w:rFonts w:ascii="Times New Roman" w:hAnsi="Times New Roman" w:cs="Times New Roman"/>
          <w:b/>
          <w:iCs/>
          <w:sz w:val="24"/>
          <w:szCs w:val="24"/>
          <w:lang w:val="ro-RO"/>
        </w:rPr>
        <w:t xml:space="preserve">    XII. Alte clauze</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r w:rsidRPr="00401DF1">
        <w:rPr>
          <w:rFonts w:ascii="Times New Roman" w:hAnsi="Times New Roman" w:cs="Times New Roman"/>
          <w:iCs/>
          <w:sz w:val="24"/>
          <w:szCs w:val="24"/>
          <w:lang w:val="ro-RO"/>
        </w:rPr>
        <w:t xml:space="preserve">    Prezentul contract a fost încheiat astăzi, .............., în două exemplare a câte ...... pagini fiecare, câte unul pentru fiecare parte contractantă.</w:t>
      </w: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4"/>
          <w:szCs w:val="24"/>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8"/>
          <w:szCs w:val="28"/>
          <w:lang w:val="ro-RO"/>
        </w:rPr>
      </w:pPr>
    </w:p>
    <w:p w:rsidR="00401DF1" w:rsidRPr="00401DF1" w:rsidRDefault="00401DF1" w:rsidP="00401DF1">
      <w:pPr>
        <w:autoSpaceDE w:val="0"/>
        <w:autoSpaceDN w:val="0"/>
        <w:adjustRightInd w:val="0"/>
        <w:spacing w:after="0" w:line="240" w:lineRule="auto"/>
        <w:jc w:val="both"/>
        <w:rPr>
          <w:rFonts w:ascii="Times New Roman" w:hAnsi="Times New Roman" w:cs="Times New Roman"/>
          <w:iCs/>
          <w:sz w:val="20"/>
          <w:szCs w:val="20"/>
          <w:lang w:val="ro-RO"/>
        </w:rPr>
      </w:pP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CASA DE ASIGURĂRI DE SĂNĂTATE          FURNIZOR DE SERVICII MEDICALE</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Preşedinte-director general,                    Manager,</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           ....................</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Director executiv al Direcţiei economice,         Director medical,</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        ........................</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Director executiv al Direcţiei           Director financiar-contabil,</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relaţii contractuale,                ........................</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             Director de îngrijiri,</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Vizat                          ........................</w:t>
      </w:r>
    </w:p>
    <w:p w:rsidR="00401DF1" w:rsidRPr="00401DF1" w:rsidRDefault="00401DF1" w:rsidP="00401DF1">
      <w:pPr>
        <w:autoSpaceDE w:val="0"/>
        <w:autoSpaceDN w:val="0"/>
        <w:adjustRightInd w:val="0"/>
        <w:spacing w:after="0" w:line="240" w:lineRule="auto"/>
        <w:jc w:val="both"/>
        <w:rPr>
          <w:rFonts w:ascii="Courier New" w:hAnsi="Courier New" w:cs="Courier New"/>
          <w:iCs/>
          <w:sz w:val="20"/>
          <w:szCs w:val="20"/>
          <w:lang w:val="ro-RO"/>
        </w:rPr>
      </w:pPr>
      <w:r w:rsidRPr="00401DF1">
        <w:rPr>
          <w:rFonts w:ascii="Courier New" w:hAnsi="Courier New" w:cs="Courier New"/>
          <w:iCs/>
          <w:sz w:val="20"/>
          <w:szCs w:val="20"/>
          <w:lang w:val="ro-RO"/>
        </w:rPr>
        <w:t xml:space="preserve">         Juridic, Contencios                Director de cercetare-dezvoltare,</w:t>
      </w:r>
    </w:p>
    <w:p w:rsidR="00401DF1" w:rsidRPr="00401DF1" w:rsidRDefault="00401DF1" w:rsidP="00401DF1">
      <w:pPr>
        <w:autoSpaceDE w:val="0"/>
        <w:autoSpaceDN w:val="0"/>
        <w:adjustRightInd w:val="0"/>
        <w:spacing w:after="0" w:line="240" w:lineRule="auto"/>
        <w:jc w:val="both"/>
        <w:rPr>
          <w:rFonts w:ascii="Times New Roman" w:hAnsi="Times New Roman" w:cs="Times New Roman"/>
          <w:sz w:val="20"/>
          <w:szCs w:val="20"/>
          <w:lang w:val="ro-RO"/>
        </w:rPr>
      </w:pPr>
      <w:r w:rsidRPr="00401DF1">
        <w:rPr>
          <w:rFonts w:ascii="Courier New" w:hAnsi="Courier New" w:cs="Courier New"/>
          <w:iCs/>
          <w:sz w:val="20"/>
          <w:szCs w:val="20"/>
          <w:lang w:val="ro-RO"/>
        </w:rPr>
        <w:t xml:space="preserve">          .......................                  ........................</w:t>
      </w:r>
    </w:p>
    <w:sectPr w:rsidR="00401DF1" w:rsidRPr="00401DF1" w:rsidSect="006224DB">
      <w:footerReference w:type="default" r:id="rId7"/>
      <w:pgSz w:w="12240" w:h="15840"/>
      <w:pgMar w:top="1134" w:right="1134" w:bottom="1134" w:left="1134" w:header="720" w:footer="720" w:gutter="0"/>
      <w:pgNumType w:start="4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47" w:rsidRDefault="00765847">
      <w:pPr>
        <w:spacing w:after="0" w:line="240" w:lineRule="auto"/>
      </w:pPr>
      <w:r>
        <w:separator/>
      </w:r>
    </w:p>
  </w:endnote>
  <w:endnote w:type="continuationSeparator" w:id="0">
    <w:p w:rsidR="00765847" w:rsidRDefault="0076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20441"/>
      <w:docPartObj>
        <w:docPartGallery w:val="Page Numbers (Bottom of Page)"/>
        <w:docPartUnique/>
      </w:docPartObj>
    </w:sdtPr>
    <w:sdtEndPr>
      <w:rPr>
        <w:noProof/>
      </w:rPr>
    </w:sdtEndPr>
    <w:sdtContent>
      <w:p w:rsidR="002A1DAA" w:rsidRDefault="0031527E">
        <w:pPr>
          <w:pStyle w:val="Subsol"/>
          <w:jc w:val="right"/>
        </w:pPr>
        <w:r>
          <w:fldChar w:fldCharType="begin"/>
        </w:r>
        <w:r>
          <w:instrText xml:space="preserve"> PAGE   \* MERGEFORMAT </w:instrText>
        </w:r>
        <w:r>
          <w:fldChar w:fldCharType="separate"/>
        </w:r>
        <w:r w:rsidR="00D510ED">
          <w:rPr>
            <w:noProof/>
          </w:rPr>
          <w:t>485</w:t>
        </w:r>
        <w:r>
          <w:rPr>
            <w:noProof/>
          </w:rPr>
          <w:fldChar w:fldCharType="end"/>
        </w:r>
      </w:p>
    </w:sdtContent>
  </w:sdt>
  <w:p w:rsidR="002A1DAA" w:rsidRDefault="0076584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47" w:rsidRDefault="00765847">
      <w:pPr>
        <w:spacing w:after="0" w:line="240" w:lineRule="auto"/>
      </w:pPr>
      <w:r>
        <w:separator/>
      </w:r>
    </w:p>
  </w:footnote>
  <w:footnote w:type="continuationSeparator" w:id="0">
    <w:p w:rsidR="00765847" w:rsidRDefault="00765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F1"/>
    <w:rsid w:val="001402FB"/>
    <w:rsid w:val="0019019F"/>
    <w:rsid w:val="0031527E"/>
    <w:rsid w:val="00401DF1"/>
    <w:rsid w:val="006224DB"/>
    <w:rsid w:val="00765847"/>
    <w:rsid w:val="009A57B9"/>
    <w:rsid w:val="00B37F7E"/>
    <w:rsid w:val="00CC0DAC"/>
    <w:rsid w:val="00CC6A7E"/>
    <w:rsid w:val="00D510ED"/>
    <w:rsid w:val="00E41C27"/>
    <w:rsid w:val="00F45F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F1"/>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401DF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01DF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F1"/>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401DF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01DF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1539</Words>
  <Characters>8931</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Rodica PATRASCU</cp:lastModifiedBy>
  <cp:revision>8</cp:revision>
  <dcterms:created xsi:type="dcterms:W3CDTF">2016-06-13T14:29:00Z</dcterms:created>
  <dcterms:modified xsi:type="dcterms:W3CDTF">2016-06-17T08:22:00Z</dcterms:modified>
</cp:coreProperties>
</file>